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B4" w:rsidRDefault="00120FB4"/>
    <w:p w:rsidR="00C72EE9" w:rsidRDefault="00C72EE9" w:rsidP="00C72EE9">
      <w:pPr>
        <w:spacing w:before="100" w:beforeAutospacing="1" w:after="100" w:afterAutospacing="1"/>
        <w:jc w:val="right"/>
      </w:pPr>
      <w:r>
        <w:rPr>
          <w:i/>
          <w:iCs/>
        </w:rPr>
        <w:t>Nem az a fontos, hogy meddig élünk,</w:t>
      </w:r>
      <w:r>
        <w:rPr>
          <w:i/>
          <w:iCs/>
        </w:rPr>
        <w:br/>
      </w:r>
      <w:proofErr w:type="gramStart"/>
      <w:r>
        <w:rPr>
          <w:i/>
          <w:iCs/>
        </w:rPr>
        <w:t>Hogy</w:t>
      </w:r>
      <w:proofErr w:type="gramEnd"/>
      <w:r>
        <w:rPr>
          <w:i/>
          <w:iCs/>
        </w:rPr>
        <w:t xml:space="preserve"> meddig lobog vérünk […],</w:t>
      </w:r>
      <w:r>
        <w:rPr>
          <w:i/>
          <w:iCs/>
        </w:rPr>
        <w:br/>
        <w:t>Hanem az, hogy volt egy napunk,</w:t>
      </w:r>
      <w:r>
        <w:rPr>
          <w:i/>
          <w:iCs/>
        </w:rPr>
        <w:br/>
        <w:t>Amiért érdemes volt élni.</w:t>
      </w:r>
    </w:p>
    <w:p w:rsidR="00C72EE9" w:rsidRDefault="00C72EE9" w:rsidP="00C72EE9">
      <w:pPr>
        <w:pStyle w:val="Listaszerbekezds"/>
        <w:ind w:left="1776" w:hanging="360"/>
        <w:jc w:val="right"/>
      </w:pPr>
      <w:r>
        <w:t>-</w:t>
      </w:r>
      <w:r>
        <w:rPr>
          <w:sz w:val="14"/>
          <w:szCs w:val="14"/>
        </w:rPr>
        <w:t xml:space="preserve">          </w:t>
      </w:r>
      <w:r>
        <w:rPr>
          <w:i/>
          <w:iCs/>
        </w:rPr>
        <w:t>Ady Endre</w:t>
      </w:r>
    </w:p>
    <w:p w:rsidR="00C72EE9" w:rsidRDefault="00C72EE9" w:rsidP="00C72EE9">
      <w:r>
        <w:br/>
      </w:r>
      <w:r>
        <w:br/>
        <w:t> </w:t>
      </w:r>
    </w:p>
    <w:p w:rsidR="00C72EE9" w:rsidRDefault="00C72EE9" w:rsidP="00C72EE9">
      <w:pPr>
        <w:spacing w:before="100" w:beforeAutospacing="1" w:after="100" w:afterAutospacing="1"/>
        <w:jc w:val="center"/>
      </w:pPr>
      <w:r>
        <w:t>Az Eötvös Loránd Tudományegyetem, valamint a gyászoló család mély fájdalommal tudatja, hogy</w:t>
      </w:r>
    </w:p>
    <w:p w:rsidR="00C72EE9" w:rsidRDefault="00C72EE9" w:rsidP="00C72EE9">
      <w:pPr>
        <w:tabs>
          <w:tab w:val="left" w:pos="2340"/>
        </w:tabs>
        <w:spacing w:before="100" w:beforeAutospacing="1" w:after="100" w:afterAutospacing="1"/>
        <w:jc w:val="center"/>
      </w:pPr>
      <w:r>
        <w:rPr>
          <w:b/>
          <w:bCs/>
          <w:sz w:val="28"/>
          <w:szCs w:val="28"/>
        </w:rPr>
        <w:t>Dr. Láng Ferenc</w:t>
      </w:r>
      <w:r>
        <w:br/>
        <w:t>az MTA doktora, professzor emeritus</w:t>
      </w:r>
    </w:p>
    <w:p w:rsidR="00C72EE9" w:rsidRDefault="00C72EE9" w:rsidP="00C72EE9">
      <w:pPr>
        <w:tabs>
          <w:tab w:val="left" w:pos="2340"/>
        </w:tabs>
        <w:spacing w:before="100" w:beforeAutospacing="1" w:after="100" w:afterAutospacing="1"/>
        <w:jc w:val="center"/>
      </w:pPr>
      <w:r>
        <w:t xml:space="preserve">A Növényélettani Tanszék korábbi vezetője, 2001-2005 között az ELTE TTK dékánja, számos tudományos társaság tagja és tisztségviselője, a Magyar Köztársasági Érdemrend Lovagkeresztjének birtokosa, </w:t>
      </w:r>
    </w:p>
    <w:p w:rsidR="00C72EE9" w:rsidRDefault="00C72EE9" w:rsidP="00C72EE9">
      <w:pPr>
        <w:tabs>
          <w:tab w:val="left" w:pos="2340"/>
        </w:tabs>
        <w:spacing w:before="100" w:beforeAutospacing="1" w:after="100" w:afterAutospacing="1"/>
        <w:jc w:val="center"/>
      </w:pPr>
      <w:r>
        <w:rPr>
          <w:b/>
        </w:rPr>
        <w:t>2016. január 12-én, életének 74. évében elhunyt.</w:t>
      </w:r>
    </w:p>
    <w:p w:rsidR="00C72EE9" w:rsidRDefault="00C72EE9" w:rsidP="00C72EE9">
      <w:pPr>
        <w:tabs>
          <w:tab w:val="left" w:pos="2340"/>
        </w:tabs>
        <w:spacing w:before="100" w:beforeAutospacing="1" w:after="100" w:afterAutospacing="1"/>
        <w:jc w:val="center"/>
      </w:pPr>
      <w:r>
        <w:rPr>
          <w:b/>
          <w:bCs/>
        </w:rPr>
        <w:t xml:space="preserve">Felejthetetlen halottunktól 2016. január 22-én (pénteken) 14 órakor veszünk végső búcsút az Óbudai temető Főnix ravatalozójában </w:t>
      </w:r>
      <w:r>
        <w:t>(1037 Budapest, Bécsi út 365-371) a római katolikus egyház szertartása szerint.</w:t>
      </w:r>
    </w:p>
    <w:p w:rsidR="00C72EE9" w:rsidRDefault="00C72EE9" w:rsidP="00C72EE9">
      <w:pPr>
        <w:tabs>
          <w:tab w:val="left" w:pos="2340"/>
        </w:tabs>
        <w:spacing w:before="100" w:beforeAutospacing="1" w:after="100" w:afterAutospacing="1"/>
        <w:jc w:val="center"/>
      </w:pPr>
      <w:r>
        <w:t>Halálával pótolhatatlan veszteség érte a családot, és magyar tudományos közösséget.</w:t>
      </w:r>
    </w:p>
    <w:p w:rsidR="00C72EE9" w:rsidRDefault="00C72EE9" w:rsidP="00C72EE9">
      <w:pPr>
        <w:tabs>
          <w:tab w:val="left" w:pos="2340"/>
        </w:tabs>
        <w:spacing w:before="100" w:beforeAutospacing="1" w:after="100" w:afterAutospacing="1"/>
        <w:jc w:val="center"/>
      </w:pPr>
      <w:r>
        <w:t xml:space="preserve"> Emlékét megőrizzük.</w:t>
      </w:r>
    </w:p>
    <w:p w:rsidR="00C72EE9" w:rsidRDefault="00C72EE9" w:rsidP="00C72EE9">
      <w:pPr>
        <w:tabs>
          <w:tab w:val="left" w:pos="2340"/>
        </w:tabs>
        <w:spacing w:before="100" w:beforeAutospacing="1" w:after="100" w:afterAutospacing="1"/>
        <w:jc w:val="center"/>
      </w:pPr>
      <w:r>
        <w:t>Gyászolja: szerető családja, rokonai, barátai, munkatársai és tanítványai</w:t>
      </w:r>
    </w:p>
    <w:p w:rsidR="00C72EE9" w:rsidRDefault="00C72EE9" w:rsidP="00C72EE9">
      <w:pPr>
        <w:tabs>
          <w:tab w:val="left" w:pos="2340"/>
        </w:tabs>
        <w:spacing w:before="100" w:beforeAutospacing="1" w:after="100" w:afterAutospacing="1"/>
        <w:jc w:val="center"/>
      </w:pPr>
      <w:r>
        <w:t xml:space="preserve">E-mail cím: </w:t>
      </w:r>
      <w:hyperlink r:id="rId5" w:history="1">
        <w:r>
          <w:rPr>
            <w:rStyle w:val="Hiperhivatkozs"/>
          </w:rPr>
          <w:t>lang.ferencne5@upcmail.hu</w:t>
        </w:r>
      </w:hyperlink>
    </w:p>
    <w:p w:rsidR="00C72EE9" w:rsidRDefault="00C72EE9">
      <w:bookmarkStart w:id="0" w:name="_GoBack"/>
      <w:bookmarkEnd w:id="0"/>
    </w:p>
    <w:sectPr w:rsidR="00C72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E9"/>
    <w:rsid w:val="00120FB4"/>
    <w:rsid w:val="00C7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2EE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72EE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72E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2EE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72EE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72E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ng.ferencne5@upcmai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Klára</cp:lastModifiedBy>
  <cp:revision>1</cp:revision>
  <dcterms:created xsi:type="dcterms:W3CDTF">2016-01-19T09:13:00Z</dcterms:created>
  <dcterms:modified xsi:type="dcterms:W3CDTF">2016-01-19T09:14:00Z</dcterms:modified>
</cp:coreProperties>
</file>